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0" w:rsidRDefault="00F43040" w:rsidP="001C3E11">
      <w:pPr>
        <w:spacing w:beforeLines="50" w:line="440" w:lineRule="exact"/>
        <w:jc w:val="center"/>
        <w:rPr>
          <w:rFonts w:ascii="方正小标宋简体" w:eastAsia="方正小标宋简体" w:hAnsi="黑体"/>
          <w:color w:val="0D0D0D"/>
          <w:sz w:val="36"/>
          <w:szCs w:val="36"/>
        </w:rPr>
      </w:pPr>
      <w:r w:rsidRPr="00D02F16">
        <w:rPr>
          <w:rFonts w:ascii="方正小标宋简体" w:eastAsia="方正小标宋简体" w:hAnsi="黑体" w:hint="eastAsia"/>
          <w:color w:val="0D0D0D"/>
          <w:sz w:val="36"/>
          <w:szCs w:val="36"/>
        </w:rPr>
        <w:t>上海开放大学落实二级单位党风廉政建设责任制</w:t>
      </w:r>
    </w:p>
    <w:p w:rsidR="00F43040" w:rsidRPr="00D02F16" w:rsidRDefault="00F43040" w:rsidP="001C3E11">
      <w:pPr>
        <w:spacing w:beforeLines="50" w:line="440" w:lineRule="exact"/>
        <w:jc w:val="center"/>
        <w:rPr>
          <w:rFonts w:ascii="方正小标宋简体" w:eastAsia="方正小标宋简体" w:hAnsi="黑体"/>
          <w:color w:val="0D0D0D"/>
          <w:sz w:val="36"/>
          <w:szCs w:val="36"/>
        </w:rPr>
      </w:pPr>
      <w:r w:rsidRPr="00D02F16">
        <w:rPr>
          <w:rFonts w:ascii="方正小标宋简体" w:eastAsia="方正小标宋简体" w:hAnsi="黑体" w:hint="eastAsia"/>
          <w:color w:val="0D0D0D"/>
          <w:sz w:val="36"/>
          <w:szCs w:val="36"/>
        </w:rPr>
        <w:t>记实工作表</w:t>
      </w:r>
    </w:p>
    <w:p w:rsidR="00F43040" w:rsidRPr="00D02F16" w:rsidRDefault="00F43040" w:rsidP="004A1579">
      <w:pPr>
        <w:spacing w:line="440" w:lineRule="exact"/>
        <w:jc w:val="center"/>
        <w:rPr>
          <w:rFonts w:ascii="楷体_GB2312" w:eastAsia="楷体_GB2312" w:hAnsi="仿宋"/>
          <w:b/>
          <w:color w:val="0D0D0D"/>
          <w:sz w:val="32"/>
          <w:szCs w:val="32"/>
        </w:rPr>
      </w:pPr>
      <w:r w:rsidRPr="00D02F16">
        <w:rPr>
          <w:rFonts w:ascii="楷体_GB2312" w:eastAsia="楷体_GB2312" w:hAnsi="仿宋" w:hint="eastAsia"/>
          <w:b/>
          <w:color w:val="0D0D0D"/>
          <w:sz w:val="32"/>
          <w:szCs w:val="32"/>
        </w:rPr>
        <w:t>（二级单位日常用表）</w:t>
      </w:r>
    </w:p>
    <w:p w:rsidR="00F43040" w:rsidRPr="00D02F16" w:rsidRDefault="00F43040" w:rsidP="004A1579">
      <w:pPr>
        <w:spacing w:line="440" w:lineRule="exact"/>
        <w:jc w:val="center"/>
        <w:rPr>
          <w:rFonts w:ascii="楷体_GB2312" w:eastAsia="楷体_GB2312" w:hAnsi="仿宋"/>
          <w:b/>
          <w:color w:val="0D0D0D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364"/>
      </w:tblGrid>
      <w:tr w:rsidR="00F43040" w:rsidRPr="008A1254" w:rsidTr="00E77E5D"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时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  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间</w:t>
            </w:r>
          </w:p>
        </w:tc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黑体" w:eastAsia="黑体" w:hAnsi="仿宋"/>
                  <w:color w:val="0D0D0D"/>
                  <w:sz w:val="28"/>
                  <w:szCs w:val="28"/>
                </w:rPr>
                <w:t>2019</w:t>
              </w:r>
              <w:r>
                <w:rPr>
                  <w:rFonts w:ascii="黑体" w:eastAsia="黑体" w:hAnsi="仿宋" w:hint="eastAsia"/>
                  <w:color w:val="0D0D0D"/>
                  <w:sz w:val="28"/>
                  <w:szCs w:val="28"/>
                </w:rPr>
                <w:t>年</w:t>
              </w:r>
              <w:r>
                <w:rPr>
                  <w:rFonts w:ascii="黑体" w:eastAsia="黑体" w:hAnsi="仿宋"/>
                  <w:color w:val="0D0D0D"/>
                  <w:sz w:val="28"/>
                  <w:szCs w:val="28"/>
                </w:rPr>
                <w:t>1</w:t>
              </w:r>
              <w:r>
                <w:rPr>
                  <w:rFonts w:ascii="黑体" w:eastAsia="黑体" w:hAnsi="仿宋" w:hint="eastAsia"/>
                  <w:color w:val="0D0D0D"/>
                  <w:sz w:val="28"/>
                  <w:szCs w:val="28"/>
                </w:rPr>
                <w:t>月</w:t>
              </w:r>
              <w:r>
                <w:rPr>
                  <w:rFonts w:ascii="黑体" w:eastAsia="黑体" w:hAnsi="仿宋"/>
                  <w:color w:val="0D0D0D"/>
                  <w:sz w:val="28"/>
                  <w:szCs w:val="28"/>
                </w:rPr>
                <w:t>4</w:t>
              </w:r>
              <w:r>
                <w:rPr>
                  <w:rFonts w:ascii="黑体" w:eastAsia="黑体" w:hAnsi="仿宋" w:hint="eastAsia"/>
                  <w:color w:val="0D0D0D"/>
                  <w:sz w:val="28"/>
                  <w:szCs w:val="28"/>
                </w:rPr>
                <w:t>日</w:t>
              </w:r>
            </w:smartTag>
          </w:p>
        </w:tc>
        <w:tc>
          <w:tcPr>
            <w:tcW w:w="2131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地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  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点</w:t>
            </w:r>
          </w:p>
        </w:tc>
        <w:tc>
          <w:tcPr>
            <w:tcW w:w="2364" w:type="dxa"/>
          </w:tcPr>
          <w:p w:rsidR="00F43040" w:rsidRPr="008A1254" w:rsidRDefault="00F43040" w:rsidP="00E77E5D">
            <w:pPr>
              <w:spacing w:line="400" w:lineRule="exact"/>
              <w:jc w:val="left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学习广场</w:t>
            </w:r>
            <w:r>
              <w:rPr>
                <w:rFonts w:ascii="黑体" w:eastAsia="黑体" w:hAnsi="仿宋"/>
                <w:color w:val="0D0D0D"/>
                <w:sz w:val="28"/>
                <w:szCs w:val="28"/>
              </w:rPr>
              <w:t>1405</w:t>
            </w:r>
          </w:p>
        </w:tc>
      </w:tr>
      <w:tr w:rsidR="00F43040" w:rsidRPr="008A1254" w:rsidTr="00E77E5D"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单位名称</w:t>
            </w:r>
          </w:p>
        </w:tc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法律与行政支部</w:t>
            </w:r>
          </w:p>
        </w:tc>
        <w:tc>
          <w:tcPr>
            <w:tcW w:w="2131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工作对象</w:t>
            </w:r>
          </w:p>
        </w:tc>
        <w:tc>
          <w:tcPr>
            <w:tcW w:w="2364" w:type="dxa"/>
          </w:tcPr>
          <w:p w:rsidR="00F43040" w:rsidRPr="008A1254" w:rsidRDefault="00F43040" w:rsidP="00E77E5D">
            <w:pPr>
              <w:spacing w:line="400" w:lineRule="exact"/>
              <w:jc w:val="left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支部全体党员</w:t>
            </w:r>
          </w:p>
        </w:tc>
      </w:tr>
      <w:tr w:rsidR="00F43040" w:rsidRPr="008A1254" w:rsidTr="00E77E5D"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填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表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人</w:t>
            </w:r>
          </w:p>
        </w:tc>
        <w:tc>
          <w:tcPr>
            <w:tcW w:w="2130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沈文莉</w:t>
            </w:r>
          </w:p>
        </w:tc>
        <w:tc>
          <w:tcPr>
            <w:tcW w:w="2131" w:type="dxa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报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送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人</w:t>
            </w:r>
          </w:p>
        </w:tc>
        <w:tc>
          <w:tcPr>
            <w:tcW w:w="2364" w:type="dxa"/>
          </w:tcPr>
          <w:p w:rsidR="00F43040" w:rsidRPr="008A1254" w:rsidRDefault="00F43040" w:rsidP="00E77E5D">
            <w:pPr>
              <w:spacing w:line="400" w:lineRule="exact"/>
              <w:jc w:val="left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沈文莉</w:t>
            </w:r>
          </w:p>
        </w:tc>
      </w:tr>
      <w:tr w:rsidR="00F43040" w:rsidRPr="008A1254" w:rsidTr="00E77E5D">
        <w:tc>
          <w:tcPr>
            <w:tcW w:w="4260" w:type="dxa"/>
            <w:gridSpan w:val="2"/>
          </w:tcPr>
          <w:p w:rsidR="00F43040" w:rsidRPr="008A1254" w:rsidRDefault="00F43040" w:rsidP="00E77E5D">
            <w:pPr>
              <w:spacing w:line="400" w:lineRule="exact"/>
              <w:jc w:val="left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履行主体责任形式</w:t>
            </w:r>
          </w:p>
          <w:p w:rsidR="00F43040" w:rsidRPr="008A1254" w:rsidRDefault="00F43040" w:rsidP="00E77E5D">
            <w:pPr>
              <w:spacing w:line="400" w:lineRule="exact"/>
              <w:jc w:val="left"/>
              <w:rPr>
                <w:rFonts w:ascii="仿宋_GB2312" w:eastAsia="仿宋_GB2312" w:hAnsi="仿宋"/>
                <w:color w:val="0D0D0D"/>
                <w:sz w:val="24"/>
                <w:szCs w:val="24"/>
              </w:rPr>
            </w:pPr>
            <w:r w:rsidRPr="008A1254">
              <w:rPr>
                <w:rFonts w:ascii="仿宋_GB2312" w:eastAsia="仿宋_GB2312" w:hAnsi="仿宋" w:hint="eastAsia"/>
                <w:color w:val="0D0D0D"/>
                <w:sz w:val="24"/>
                <w:szCs w:val="24"/>
              </w:rPr>
              <w:t>（请在相应的括号里打钩√）</w:t>
            </w:r>
          </w:p>
        </w:tc>
        <w:tc>
          <w:tcPr>
            <w:tcW w:w="4495" w:type="dxa"/>
            <w:gridSpan w:val="2"/>
          </w:tcPr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研究部署（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学习教育（</w:t>
            </w:r>
            <w:r w:rsidRPr="008A1254">
              <w:rPr>
                <w:rFonts w:ascii="仿宋_GB2312" w:eastAsia="仿宋_GB2312" w:hAnsi="仿宋" w:hint="eastAsia"/>
                <w:color w:val="0D0D0D"/>
                <w:sz w:val="24"/>
                <w:szCs w:val="24"/>
              </w:rPr>
              <w:t>√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</w:p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监督检查（</w:t>
            </w:r>
            <w:r w:rsidRPr="008A1254">
              <w:rPr>
                <w:rFonts w:ascii="仿宋_GB2312" w:eastAsia="仿宋_GB2312" w:hAnsi="仿宋" w:hint="eastAsia"/>
                <w:color w:val="0D0D0D"/>
                <w:sz w:val="24"/>
                <w:szCs w:val="24"/>
              </w:rPr>
              <w:t>√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建章立制（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</w:p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调查研究（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述责述廉（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</w:p>
          <w:p w:rsidR="00F43040" w:rsidRPr="008A1254" w:rsidRDefault="00F43040" w:rsidP="00E77E5D">
            <w:pPr>
              <w:spacing w:line="400" w:lineRule="exact"/>
              <w:jc w:val="center"/>
              <w:rPr>
                <w:rFonts w:ascii="黑体" w:eastAsia="黑体" w:hAnsi="仿宋"/>
                <w:color w:val="0D0D0D"/>
                <w:sz w:val="28"/>
                <w:szCs w:val="28"/>
              </w:rPr>
            </w:pP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廉洁自律（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其他事项（</w:t>
            </w:r>
            <w:r w:rsidRPr="008A1254">
              <w:rPr>
                <w:rFonts w:ascii="黑体" w:eastAsia="黑体" w:hAnsi="仿宋"/>
                <w:color w:val="0D0D0D"/>
                <w:sz w:val="28"/>
                <w:szCs w:val="28"/>
              </w:rPr>
              <w:t xml:space="preserve"> </w:t>
            </w:r>
            <w:r w:rsidRPr="008A1254">
              <w:rPr>
                <w:rFonts w:ascii="黑体" w:eastAsia="黑体" w:hAnsi="仿宋" w:hint="eastAsia"/>
                <w:color w:val="0D0D0D"/>
                <w:sz w:val="28"/>
                <w:szCs w:val="28"/>
              </w:rPr>
              <w:t>）</w:t>
            </w:r>
          </w:p>
        </w:tc>
      </w:tr>
      <w:tr w:rsidR="00F43040" w:rsidRPr="008A1254" w:rsidTr="000F7CF1">
        <w:trPr>
          <w:trHeight w:val="6126"/>
        </w:trPr>
        <w:tc>
          <w:tcPr>
            <w:tcW w:w="8755" w:type="dxa"/>
            <w:gridSpan w:val="4"/>
          </w:tcPr>
          <w:p w:rsidR="00F43040" w:rsidRDefault="00F43040" w:rsidP="00E77E5D">
            <w:pPr>
              <w:spacing w:line="440" w:lineRule="exact"/>
              <w:jc w:val="left"/>
              <w:rPr>
                <w:rFonts w:ascii="楷体_GB2312" w:eastAsia="楷体_GB2312" w:hAnsi="仿宋"/>
                <w:b/>
                <w:color w:val="0D0D0D"/>
                <w:sz w:val="28"/>
                <w:szCs w:val="28"/>
              </w:rPr>
            </w:pPr>
            <w:r w:rsidRPr="008A1254">
              <w:rPr>
                <w:rFonts w:ascii="楷体_GB2312" w:eastAsia="楷体_GB2312" w:hAnsi="仿宋" w:hint="eastAsia"/>
                <w:b/>
                <w:color w:val="0D0D0D"/>
                <w:sz w:val="28"/>
                <w:szCs w:val="28"/>
              </w:rPr>
              <w:t>主要内容及工作进展情况（附相关材料）</w:t>
            </w:r>
          </w:p>
          <w:p w:rsidR="00F43040" w:rsidRPr="008A1254" w:rsidRDefault="00F43040" w:rsidP="00E77E5D">
            <w:pPr>
              <w:spacing w:line="440" w:lineRule="exact"/>
              <w:jc w:val="left"/>
              <w:rPr>
                <w:rFonts w:ascii="楷体_GB2312" w:eastAsia="楷体_GB2312" w:hAnsi="仿宋"/>
                <w:b/>
                <w:color w:val="0D0D0D"/>
                <w:sz w:val="28"/>
                <w:szCs w:val="28"/>
              </w:rPr>
            </w:pPr>
          </w:p>
          <w:p w:rsidR="00F43040" w:rsidRPr="000F7CF1" w:rsidRDefault="00F43040" w:rsidP="001C3E1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本支部在元旦前</w:t>
            </w:r>
            <w:r w:rsidRPr="000F7CF1">
              <w:rPr>
                <w:rFonts w:hint="eastAsia"/>
                <w:sz w:val="24"/>
                <w:szCs w:val="24"/>
              </w:rPr>
              <w:t>通过微信</w:t>
            </w:r>
            <w:r>
              <w:rPr>
                <w:rFonts w:hint="eastAsia"/>
                <w:sz w:val="24"/>
                <w:szCs w:val="24"/>
              </w:rPr>
              <w:t>群</w:t>
            </w:r>
            <w:r w:rsidRPr="000F7CF1">
              <w:rPr>
                <w:rFonts w:hint="eastAsia"/>
                <w:sz w:val="24"/>
                <w:szCs w:val="24"/>
              </w:rPr>
              <w:t>发放廉洁过节通知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0F7CF1">
              <w:rPr>
                <w:rFonts w:hint="eastAsia"/>
                <w:sz w:val="24"/>
                <w:szCs w:val="24"/>
              </w:rPr>
              <w:t>传达</w:t>
            </w:r>
            <w:r>
              <w:rPr>
                <w:rFonts w:hint="eastAsia"/>
                <w:sz w:val="24"/>
                <w:szCs w:val="24"/>
              </w:rPr>
              <w:t>上级要求，推送相关党纪党规进行</w:t>
            </w:r>
            <w:r w:rsidRPr="000F7CF1">
              <w:rPr>
                <w:rFonts w:hint="eastAsia"/>
                <w:sz w:val="24"/>
                <w:szCs w:val="24"/>
              </w:rPr>
              <w:t>宣传教育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0F7CF1">
              <w:rPr>
                <w:rFonts w:hint="eastAsia"/>
                <w:sz w:val="24"/>
                <w:szCs w:val="24"/>
              </w:rPr>
              <w:t>盯紧盯住元旦、春节期间“四风”问题，营造风清气正的节日氛围。</w:t>
            </w:r>
          </w:p>
          <w:p w:rsidR="00F43040" w:rsidRPr="000F7CF1" w:rsidRDefault="00F43040" w:rsidP="001C3E1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支部要求</w:t>
            </w:r>
            <w:r w:rsidRPr="000F7CF1">
              <w:rPr>
                <w:rFonts w:hint="eastAsia"/>
                <w:sz w:val="24"/>
                <w:szCs w:val="24"/>
              </w:rPr>
              <w:t>党员</w:t>
            </w:r>
            <w:r>
              <w:rPr>
                <w:rFonts w:hint="eastAsia"/>
                <w:sz w:val="24"/>
                <w:szCs w:val="24"/>
              </w:rPr>
              <w:t>教师</w:t>
            </w:r>
            <w:r w:rsidRPr="000F7CF1">
              <w:rPr>
                <w:rFonts w:hint="eastAsia"/>
                <w:sz w:val="24"/>
                <w:szCs w:val="24"/>
              </w:rPr>
              <w:t>要增强“四个意识”，提高政治站位，认真学习新修订的《中国共产党纪律处分条例》，明纪律，守底线，坚决落实中央八项规定精神，强化廉洁自律意识，提高拒腐防变能力。</w:t>
            </w:r>
          </w:p>
          <w:p w:rsidR="00F43040" w:rsidRPr="008A1254" w:rsidRDefault="00F43040" w:rsidP="00E77E5D">
            <w:pPr>
              <w:spacing w:line="440" w:lineRule="exact"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:rsidR="00F43040" w:rsidRPr="008A1254" w:rsidRDefault="00F43040" w:rsidP="00E77E5D">
            <w:pPr>
              <w:spacing w:line="440" w:lineRule="exact"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:rsidR="00F43040" w:rsidRPr="008A1254" w:rsidRDefault="00F43040" w:rsidP="00E77E5D">
            <w:pPr>
              <w:spacing w:line="440" w:lineRule="exact"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:rsidR="00F43040" w:rsidRPr="008A1254" w:rsidRDefault="00F43040" w:rsidP="00E77E5D">
            <w:pPr>
              <w:spacing w:line="440" w:lineRule="exact"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</w:tc>
      </w:tr>
    </w:tbl>
    <w:p w:rsidR="00F43040" w:rsidRPr="004A1579" w:rsidRDefault="00F43040" w:rsidP="000F7CF1">
      <w:pPr>
        <w:widowControl/>
        <w:spacing w:before="100" w:beforeAutospacing="1" w:after="100" w:afterAutospacing="1" w:line="520" w:lineRule="exact"/>
        <w:contextualSpacing/>
        <w:jc w:val="left"/>
        <w:rPr>
          <w:rFonts w:ascii="仿宋" w:eastAsia="仿宋" w:hAnsi="仿宋"/>
          <w:sz w:val="30"/>
          <w:szCs w:val="30"/>
        </w:rPr>
      </w:pPr>
    </w:p>
    <w:sectPr w:rsidR="00F43040" w:rsidRPr="004A1579" w:rsidSect="006C42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12" w:rsidRDefault="008D2612" w:rsidP="00C109BF">
      <w:r>
        <w:separator/>
      </w:r>
    </w:p>
  </w:endnote>
  <w:endnote w:type="continuationSeparator" w:id="1">
    <w:p w:rsidR="008D2612" w:rsidRDefault="008D2612" w:rsidP="00C1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40" w:rsidRDefault="00D60127">
    <w:pPr>
      <w:pStyle w:val="a4"/>
      <w:jc w:val="center"/>
    </w:pPr>
    <w:fldSimple w:instr=" PAGE   \* MERGEFORMAT ">
      <w:r w:rsidR="001C3E11" w:rsidRPr="001C3E11">
        <w:rPr>
          <w:noProof/>
          <w:lang w:val="zh-CN"/>
        </w:rPr>
        <w:t>1</w:t>
      </w:r>
    </w:fldSimple>
  </w:p>
  <w:p w:rsidR="00F43040" w:rsidRDefault="00F430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12" w:rsidRDefault="008D2612" w:rsidP="00C109BF">
      <w:r>
        <w:separator/>
      </w:r>
    </w:p>
  </w:footnote>
  <w:footnote w:type="continuationSeparator" w:id="1">
    <w:p w:rsidR="008D2612" w:rsidRDefault="008D2612" w:rsidP="00C1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BF"/>
    <w:rsid w:val="00003521"/>
    <w:rsid w:val="00003FCB"/>
    <w:rsid w:val="000069C2"/>
    <w:rsid w:val="00007500"/>
    <w:rsid w:val="00010A85"/>
    <w:rsid w:val="000131E1"/>
    <w:rsid w:val="0001520A"/>
    <w:rsid w:val="00015B9B"/>
    <w:rsid w:val="00016D8D"/>
    <w:rsid w:val="000179BE"/>
    <w:rsid w:val="0002109D"/>
    <w:rsid w:val="00023D4F"/>
    <w:rsid w:val="00025753"/>
    <w:rsid w:val="00026FDB"/>
    <w:rsid w:val="0003764A"/>
    <w:rsid w:val="00050D7A"/>
    <w:rsid w:val="00051069"/>
    <w:rsid w:val="00052147"/>
    <w:rsid w:val="00057707"/>
    <w:rsid w:val="000600FA"/>
    <w:rsid w:val="00060883"/>
    <w:rsid w:val="00081B18"/>
    <w:rsid w:val="00082891"/>
    <w:rsid w:val="000829D3"/>
    <w:rsid w:val="0008371D"/>
    <w:rsid w:val="00083B7D"/>
    <w:rsid w:val="00085448"/>
    <w:rsid w:val="00087BD3"/>
    <w:rsid w:val="00093733"/>
    <w:rsid w:val="000A5130"/>
    <w:rsid w:val="000A5530"/>
    <w:rsid w:val="000B3338"/>
    <w:rsid w:val="000B4618"/>
    <w:rsid w:val="000C193A"/>
    <w:rsid w:val="000C6D32"/>
    <w:rsid w:val="000D785C"/>
    <w:rsid w:val="000E257C"/>
    <w:rsid w:val="000E733E"/>
    <w:rsid w:val="000F1C7C"/>
    <w:rsid w:val="000F47D5"/>
    <w:rsid w:val="000F624A"/>
    <w:rsid w:val="000F7CF1"/>
    <w:rsid w:val="00103BE0"/>
    <w:rsid w:val="00110606"/>
    <w:rsid w:val="00123AB6"/>
    <w:rsid w:val="00125122"/>
    <w:rsid w:val="001277E8"/>
    <w:rsid w:val="001471AE"/>
    <w:rsid w:val="001604E7"/>
    <w:rsid w:val="00160E54"/>
    <w:rsid w:val="0016495A"/>
    <w:rsid w:val="00165B40"/>
    <w:rsid w:val="0017009A"/>
    <w:rsid w:val="0017012E"/>
    <w:rsid w:val="00170D18"/>
    <w:rsid w:val="00172E2E"/>
    <w:rsid w:val="001758C0"/>
    <w:rsid w:val="001762FF"/>
    <w:rsid w:val="001851C6"/>
    <w:rsid w:val="00185B7B"/>
    <w:rsid w:val="001A0D51"/>
    <w:rsid w:val="001A4878"/>
    <w:rsid w:val="001A4DDA"/>
    <w:rsid w:val="001B4A6C"/>
    <w:rsid w:val="001B5013"/>
    <w:rsid w:val="001B5529"/>
    <w:rsid w:val="001B5C25"/>
    <w:rsid w:val="001C3E11"/>
    <w:rsid w:val="001C4754"/>
    <w:rsid w:val="001D545A"/>
    <w:rsid w:val="001D7145"/>
    <w:rsid w:val="001E0CB1"/>
    <w:rsid w:val="001E12B5"/>
    <w:rsid w:val="001E3ACF"/>
    <w:rsid w:val="001E43CC"/>
    <w:rsid w:val="001F04DA"/>
    <w:rsid w:val="0021030E"/>
    <w:rsid w:val="00212911"/>
    <w:rsid w:val="00221C15"/>
    <w:rsid w:val="00221DAF"/>
    <w:rsid w:val="00223399"/>
    <w:rsid w:val="00233F41"/>
    <w:rsid w:val="00236FBD"/>
    <w:rsid w:val="00242A3C"/>
    <w:rsid w:val="002447ED"/>
    <w:rsid w:val="00255397"/>
    <w:rsid w:val="0026532E"/>
    <w:rsid w:val="00282AFE"/>
    <w:rsid w:val="00282F27"/>
    <w:rsid w:val="00296841"/>
    <w:rsid w:val="00296CCB"/>
    <w:rsid w:val="002A1F30"/>
    <w:rsid w:val="002A3E24"/>
    <w:rsid w:val="002A5015"/>
    <w:rsid w:val="002A54A7"/>
    <w:rsid w:val="002B0FD2"/>
    <w:rsid w:val="002C2EA4"/>
    <w:rsid w:val="002C370B"/>
    <w:rsid w:val="002D2CA5"/>
    <w:rsid w:val="002D3F85"/>
    <w:rsid w:val="002D4F6A"/>
    <w:rsid w:val="002D6F07"/>
    <w:rsid w:val="002E02F3"/>
    <w:rsid w:val="002E14B6"/>
    <w:rsid w:val="002E4480"/>
    <w:rsid w:val="002E66BB"/>
    <w:rsid w:val="002E7EC3"/>
    <w:rsid w:val="002F0AEA"/>
    <w:rsid w:val="002F1D73"/>
    <w:rsid w:val="002F27DF"/>
    <w:rsid w:val="002F3C25"/>
    <w:rsid w:val="002F6EDE"/>
    <w:rsid w:val="00300EA0"/>
    <w:rsid w:val="003165C3"/>
    <w:rsid w:val="0031714E"/>
    <w:rsid w:val="00320129"/>
    <w:rsid w:val="0032126B"/>
    <w:rsid w:val="00327DE2"/>
    <w:rsid w:val="00332E8D"/>
    <w:rsid w:val="0033712E"/>
    <w:rsid w:val="00342919"/>
    <w:rsid w:val="003472B8"/>
    <w:rsid w:val="003549BC"/>
    <w:rsid w:val="00354F54"/>
    <w:rsid w:val="00357FF6"/>
    <w:rsid w:val="003619E9"/>
    <w:rsid w:val="003630F6"/>
    <w:rsid w:val="00376EF4"/>
    <w:rsid w:val="003821B3"/>
    <w:rsid w:val="003842FC"/>
    <w:rsid w:val="0038536F"/>
    <w:rsid w:val="00387E0B"/>
    <w:rsid w:val="00391341"/>
    <w:rsid w:val="00395F5A"/>
    <w:rsid w:val="003A6473"/>
    <w:rsid w:val="003B48C1"/>
    <w:rsid w:val="003B714F"/>
    <w:rsid w:val="003C79E2"/>
    <w:rsid w:val="003D0DE7"/>
    <w:rsid w:val="003D4D06"/>
    <w:rsid w:val="003D6178"/>
    <w:rsid w:val="003E32D1"/>
    <w:rsid w:val="003E38B7"/>
    <w:rsid w:val="003E5691"/>
    <w:rsid w:val="003E702F"/>
    <w:rsid w:val="003E7C4F"/>
    <w:rsid w:val="003F0365"/>
    <w:rsid w:val="003F1985"/>
    <w:rsid w:val="003F695B"/>
    <w:rsid w:val="00405566"/>
    <w:rsid w:val="004056B5"/>
    <w:rsid w:val="004141BC"/>
    <w:rsid w:val="0041743F"/>
    <w:rsid w:val="00420BCA"/>
    <w:rsid w:val="00421576"/>
    <w:rsid w:val="0042239D"/>
    <w:rsid w:val="00426D7E"/>
    <w:rsid w:val="00430C0C"/>
    <w:rsid w:val="0044088D"/>
    <w:rsid w:val="00455852"/>
    <w:rsid w:val="00456B8D"/>
    <w:rsid w:val="004576A0"/>
    <w:rsid w:val="004603A6"/>
    <w:rsid w:val="00462775"/>
    <w:rsid w:val="00463BC2"/>
    <w:rsid w:val="00470924"/>
    <w:rsid w:val="00471230"/>
    <w:rsid w:val="00474C8B"/>
    <w:rsid w:val="004773FA"/>
    <w:rsid w:val="00477688"/>
    <w:rsid w:val="00483417"/>
    <w:rsid w:val="004866E6"/>
    <w:rsid w:val="00492E5F"/>
    <w:rsid w:val="00494DFA"/>
    <w:rsid w:val="004965E2"/>
    <w:rsid w:val="004A1579"/>
    <w:rsid w:val="004A19C4"/>
    <w:rsid w:val="004A1C64"/>
    <w:rsid w:val="004A2615"/>
    <w:rsid w:val="004A2B94"/>
    <w:rsid w:val="004B06A2"/>
    <w:rsid w:val="004B3F8B"/>
    <w:rsid w:val="004C2BE1"/>
    <w:rsid w:val="004C6B82"/>
    <w:rsid w:val="004C7F00"/>
    <w:rsid w:val="004E1148"/>
    <w:rsid w:val="004E644F"/>
    <w:rsid w:val="004F26A9"/>
    <w:rsid w:val="004F510A"/>
    <w:rsid w:val="004F5AF0"/>
    <w:rsid w:val="004F7D53"/>
    <w:rsid w:val="005001C9"/>
    <w:rsid w:val="00510F9D"/>
    <w:rsid w:val="00513B45"/>
    <w:rsid w:val="00514167"/>
    <w:rsid w:val="0052391A"/>
    <w:rsid w:val="0052726D"/>
    <w:rsid w:val="00531790"/>
    <w:rsid w:val="00531DAF"/>
    <w:rsid w:val="005322AF"/>
    <w:rsid w:val="00535489"/>
    <w:rsid w:val="00537A56"/>
    <w:rsid w:val="00555C08"/>
    <w:rsid w:val="005605AF"/>
    <w:rsid w:val="00574CD7"/>
    <w:rsid w:val="005822E1"/>
    <w:rsid w:val="005827F2"/>
    <w:rsid w:val="0059776A"/>
    <w:rsid w:val="005B3B14"/>
    <w:rsid w:val="005C0B4B"/>
    <w:rsid w:val="005C22C5"/>
    <w:rsid w:val="005C282E"/>
    <w:rsid w:val="005C7538"/>
    <w:rsid w:val="005D26EB"/>
    <w:rsid w:val="005E484B"/>
    <w:rsid w:val="005E771C"/>
    <w:rsid w:val="005E7DF9"/>
    <w:rsid w:val="005F5266"/>
    <w:rsid w:val="00602DC6"/>
    <w:rsid w:val="00605738"/>
    <w:rsid w:val="0060699E"/>
    <w:rsid w:val="00611273"/>
    <w:rsid w:val="00614576"/>
    <w:rsid w:val="00614F40"/>
    <w:rsid w:val="00617A14"/>
    <w:rsid w:val="00621453"/>
    <w:rsid w:val="00627995"/>
    <w:rsid w:val="006302E4"/>
    <w:rsid w:val="00634905"/>
    <w:rsid w:val="006374C1"/>
    <w:rsid w:val="006405DB"/>
    <w:rsid w:val="006414B8"/>
    <w:rsid w:val="00641D23"/>
    <w:rsid w:val="00644F3F"/>
    <w:rsid w:val="0064643B"/>
    <w:rsid w:val="00653497"/>
    <w:rsid w:val="00655C1A"/>
    <w:rsid w:val="006570D3"/>
    <w:rsid w:val="006606EE"/>
    <w:rsid w:val="00666C4E"/>
    <w:rsid w:val="0068097B"/>
    <w:rsid w:val="00685F90"/>
    <w:rsid w:val="0069305B"/>
    <w:rsid w:val="006A12D3"/>
    <w:rsid w:val="006A609E"/>
    <w:rsid w:val="006A76AB"/>
    <w:rsid w:val="006B1247"/>
    <w:rsid w:val="006B5B7D"/>
    <w:rsid w:val="006B5E06"/>
    <w:rsid w:val="006B67CD"/>
    <w:rsid w:val="006B6951"/>
    <w:rsid w:val="006C13D0"/>
    <w:rsid w:val="006C22F2"/>
    <w:rsid w:val="006C42DC"/>
    <w:rsid w:val="006C593B"/>
    <w:rsid w:val="006E1A09"/>
    <w:rsid w:val="006E1B66"/>
    <w:rsid w:val="0070271F"/>
    <w:rsid w:val="0070554A"/>
    <w:rsid w:val="00705B0B"/>
    <w:rsid w:val="00712B44"/>
    <w:rsid w:val="00721DD3"/>
    <w:rsid w:val="00727301"/>
    <w:rsid w:val="0072743B"/>
    <w:rsid w:val="0072775B"/>
    <w:rsid w:val="007428BB"/>
    <w:rsid w:val="00750B38"/>
    <w:rsid w:val="007530B7"/>
    <w:rsid w:val="007541D7"/>
    <w:rsid w:val="00757181"/>
    <w:rsid w:val="00761E8F"/>
    <w:rsid w:val="00761F37"/>
    <w:rsid w:val="007626E0"/>
    <w:rsid w:val="0076308E"/>
    <w:rsid w:val="00764CCB"/>
    <w:rsid w:val="00764FFA"/>
    <w:rsid w:val="00776A1F"/>
    <w:rsid w:val="00782F0B"/>
    <w:rsid w:val="0078347B"/>
    <w:rsid w:val="00786284"/>
    <w:rsid w:val="00787CB8"/>
    <w:rsid w:val="0079132B"/>
    <w:rsid w:val="00794004"/>
    <w:rsid w:val="007941C6"/>
    <w:rsid w:val="00794589"/>
    <w:rsid w:val="007A0A33"/>
    <w:rsid w:val="007C35E8"/>
    <w:rsid w:val="007C7D77"/>
    <w:rsid w:val="007D31B8"/>
    <w:rsid w:val="007D3A1D"/>
    <w:rsid w:val="007D4BF1"/>
    <w:rsid w:val="007D7316"/>
    <w:rsid w:val="007D7AF5"/>
    <w:rsid w:val="007E0967"/>
    <w:rsid w:val="007E2118"/>
    <w:rsid w:val="007E4DBF"/>
    <w:rsid w:val="007E5AF5"/>
    <w:rsid w:val="007E74E5"/>
    <w:rsid w:val="00804C02"/>
    <w:rsid w:val="008060A8"/>
    <w:rsid w:val="008135D4"/>
    <w:rsid w:val="00813930"/>
    <w:rsid w:val="008303F3"/>
    <w:rsid w:val="00830F09"/>
    <w:rsid w:val="008339F1"/>
    <w:rsid w:val="008369C3"/>
    <w:rsid w:val="008379A9"/>
    <w:rsid w:val="00843AC1"/>
    <w:rsid w:val="00846E2D"/>
    <w:rsid w:val="00850731"/>
    <w:rsid w:val="00856BEE"/>
    <w:rsid w:val="008602AD"/>
    <w:rsid w:val="00862CCF"/>
    <w:rsid w:val="008638C2"/>
    <w:rsid w:val="00863930"/>
    <w:rsid w:val="00870B23"/>
    <w:rsid w:val="00875FDC"/>
    <w:rsid w:val="008876C1"/>
    <w:rsid w:val="008919A8"/>
    <w:rsid w:val="008A0E12"/>
    <w:rsid w:val="008A1254"/>
    <w:rsid w:val="008B083C"/>
    <w:rsid w:val="008B08B1"/>
    <w:rsid w:val="008B0B71"/>
    <w:rsid w:val="008D2612"/>
    <w:rsid w:val="008D28FE"/>
    <w:rsid w:val="008D311D"/>
    <w:rsid w:val="008D5FB1"/>
    <w:rsid w:val="008E2443"/>
    <w:rsid w:val="008E5C94"/>
    <w:rsid w:val="008F0D25"/>
    <w:rsid w:val="008F1702"/>
    <w:rsid w:val="008F25A1"/>
    <w:rsid w:val="0090079C"/>
    <w:rsid w:val="0090284D"/>
    <w:rsid w:val="00904223"/>
    <w:rsid w:val="00904E12"/>
    <w:rsid w:val="00910693"/>
    <w:rsid w:val="00917188"/>
    <w:rsid w:val="0093164D"/>
    <w:rsid w:val="00933DF0"/>
    <w:rsid w:val="009373D3"/>
    <w:rsid w:val="00954631"/>
    <w:rsid w:val="00956430"/>
    <w:rsid w:val="00964CF6"/>
    <w:rsid w:val="00965952"/>
    <w:rsid w:val="009709BD"/>
    <w:rsid w:val="009725C4"/>
    <w:rsid w:val="00984290"/>
    <w:rsid w:val="00995460"/>
    <w:rsid w:val="009A3C99"/>
    <w:rsid w:val="009A4365"/>
    <w:rsid w:val="009A600B"/>
    <w:rsid w:val="009B4A0E"/>
    <w:rsid w:val="009B56F8"/>
    <w:rsid w:val="009C2994"/>
    <w:rsid w:val="009C3021"/>
    <w:rsid w:val="009D3BC1"/>
    <w:rsid w:val="009D52DA"/>
    <w:rsid w:val="009E430B"/>
    <w:rsid w:val="009F49AF"/>
    <w:rsid w:val="009F6734"/>
    <w:rsid w:val="00A04C18"/>
    <w:rsid w:val="00A0616A"/>
    <w:rsid w:val="00A14788"/>
    <w:rsid w:val="00A15066"/>
    <w:rsid w:val="00A27059"/>
    <w:rsid w:val="00A31425"/>
    <w:rsid w:val="00A31E25"/>
    <w:rsid w:val="00A32FC5"/>
    <w:rsid w:val="00A34159"/>
    <w:rsid w:val="00A40AF1"/>
    <w:rsid w:val="00A4600B"/>
    <w:rsid w:val="00A47052"/>
    <w:rsid w:val="00A531A5"/>
    <w:rsid w:val="00A6306F"/>
    <w:rsid w:val="00A72574"/>
    <w:rsid w:val="00A7357D"/>
    <w:rsid w:val="00A92701"/>
    <w:rsid w:val="00A95130"/>
    <w:rsid w:val="00AA066B"/>
    <w:rsid w:val="00AA0F85"/>
    <w:rsid w:val="00AA2F2D"/>
    <w:rsid w:val="00AA571A"/>
    <w:rsid w:val="00AB0D2C"/>
    <w:rsid w:val="00AB11D6"/>
    <w:rsid w:val="00AB2544"/>
    <w:rsid w:val="00AB7AA4"/>
    <w:rsid w:val="00AC08E7"/>
    <w:rsid w:val="00AC1604"/>
    <w:rsid w:val="00AC1C43"/>
    <w:rsid w:val="00AC335D"/>
    <w:rsid w:val="00AC5DDB"/>
    <w:rsid w:val="00AE0AB0"/>
    <w:rsid w:val="00AE229C"/>
    <w:rsid w:val="00AE55D6"/>
    <w:rsid w:val="00AE5BE7"/>
    <w:rsid w:val="00AF15AB"/>
    <w:rsid w:val="00B013A6"/>
    <w:rsid w:val="00B06CB8"/>
    <w:rsid w:val="00B10B1E"/>
    <w:rsid w:val="00B167F8"/>
    <w:rsid w:val="00B215CC"/>
    <w:rsid w:val="00B309AE"/>
    <w:rsid w:val="00B36A63"/>
    <w:rsid w:val="00B41579"/>
    <w:rsid w:val="00B42A74"/>
    <w:rsid w:val="00B43B08"/>
    <w:rsid w:val="00B43CB9"/>
    <w:rsid w:val="00B56D4E"/>
    <w:rsid w:val="00B6418F"/>
    <w:rsid w:val="00B70604"/>
    <w:rsid w:val="00B70EAD"/>
    <w:rsid w:val="00B74EEB"/>
    <w:rsid w:val="00B75E6E"/>
    <w:rsid w:val="00B763D3"/>
    <w:rsid w:val="00B7778B"/>
    <w:rsid w:val="00B77DBF"/>
    <w:rsid w:val="00B80E15"/>
    <w:rsid w:val="00B825D6"/>
    <w:rsid w:val="00B84843"/>
    <w:rsid w:val="00B8558E"/>
    <w:rsid w:val="00BA0586"/>
    <w:rsid w:val="00BA1588"/>
    <w:rsid w:val="00BA7329"/>
    <w:rsid w:val="00BB358F"/>
    <w:rsid w:val="00BB591C"/>
    <w:rsid w:val="00BB6D0E"/>
    <w:rsid w:val="00BB7196"/>
    <w:rsid w:val="00BC0F55"/>
    <w:rsid w:val="00BC1AB5"/>
    <w:rsid w:val="00BD47E1"/>
    <w:rsid w:val="00BD76AE"/>
    <w:rsid w:val="00BE4B04"/>
    <w:rsid w:val="00BF1B95"/>
    <w:rsid w:val="00BF3486"/>
    <w:rsid w:val="00BF7AAA"/>
    <w:rsid w:val="00C01694"/>
    <w:rsid w:val="00C02E99"/>
    <w:rsid w:val="00C04290"/>
    <w:rsid w:val="00C075C4"/>
    <w:rsid w:val="00C109BF"/>
    <w:rsid w:val="00C12AB2"/>
    <w:rsid w:val="00C169B0"/>
    <w:rsid w:val="00C1797D"/>
    <w:rsid w:val="00C2328B"/>
    <w:rsid w:val="00C311B8"/>
    <w:rsid w:val="00C329A9"/>
    <w:rsid w:val="00C32CA2"/>
    <w:rsid w:val="00C33037"/>
    <w:rsid w:val="00C473E4"/>
    <w:rsid w:val="00C53532"/>
    <w:rsid w:val="00C53863"/>
    <w:rsid w:val="00C541EE"/>
    <w:rsid w:val="00C614B5"/>
    <w:rsid w:val="00C675CC"/>
    <w:rsid w:val="00C720AE"/>
    <w:rsid w:val="00C74AAC"/>
    <w:rsid w:val="00C75855"/>
    <w:rsid w:val="00C76430"/>
    <w:rsid w:val="00C7742B"/>
    <w:rsid w:val="00C80BDB"/>
    <w:rsid w:val="00C842CE"/>
    <w:rsid w:val="00C859FD"/>
    <w:rsid w:val="00C86DEF"/>
    <w:rsid w:val="00C91AE0"/>
    <w:rsid w:val="00C933D9"/>
    <w:rsid w:val="00C93D6D"/>
    <w:rsid w:val="00C9567C"/>
    <w:rsid w:val="00CA15EB"/>
    <w:rsid w:val="00CA4DCC"/>
    <w:rsid w:val="00CA51A3"/>
    <w:rsid w:val="00CB32EE"/>
    <w:rsid w:val="00CC0AEF"/>
    <w:rsid w:val="00CC619A"/>
    <w:rsid w:val="00CD0DB3"/>
    <w:rsid w:val="00CD76AE"/>
    <w:rsid w:val="00CE3FD4"/>
    <w:rsid w:val="00CF1012"/>
    <w:rsid w:val="00CF1A70"/>
    <w:rsid w:val="00CF21DF"/>
    <w:rsid w:val="00CF3A93"/>
    <w:rsid w:val="00CF521C"/>
    <w:rsid w:val="00D0069C"/>
    <w:rsid w:val="00D02F16"/>
    <w:rsid w:val="00D042B1"/>
    <w:rsid w:val="00D0443F"/>
    <w:rsid w:val="00D100BA"/>
    <w:rsid w:val="00D13A4E"/>
    <w:rsid w:val="00D13D4F"/>
    <w:rsid w:val="00D15E9D"/>
    <w:rsid w:val="00D332E5"/>
    <w:rsid w:val="00D33E6F"/>
    <w:rsid w:val="00D459EF"/>
    <w:rsid w:val="00D50974"/>
    <w:rsid w:val="00D55CCC"/>
    <w:rsid w:val="00D60127"/>
    <w:rsid w:val="00D65535"/>
    <w:rsid w:val="00D71E51"/>
    <w:rsid w:val="00D71F64"/>
    <w:rsid w:val="00D7248C"/>
    <w:rsid w:val="00D76288"/>
    <w:rsid w:val="00D811BC"/>
    <w:rsid w:val="00D831AB"/>
    <w:rsid w:val="00D839E7"/>
    <w:rsid w:val="00D84DC1"/>
    <w:rsid w:val="00D87295"/>
    <w:rsid w:val="00D908A8"/>
    <w:rsid w:val="00D90A21"/>
    <w:rsid w:val="00D92D91"/>
    <w:rsid w:val="00DA3597"/>
    <w:rsid w:val="00DA4122"/>
    <w:rsid w:val="00DB47E4"/>
    <w:rsid w:val="00DB778A"/>
    <w:rsid w:val="00DD30C4"/>
    <w:rsid w:val="00DD33F0"/>
    <w:rsid w:val="00DE1E42"/>
    <w:rsid w:val="00DF5502"/>
    <w:rsid w:val="00DF5652"/>
    <w:rsid w:val="00DF6A2C"/>
    <w:rsid w:val="00DF769A"/>
    <w:rsid w:val="00E034A2"/>
    <w:rsid w:val="00E05BF1"/>
    <w:rsid w:val="00E22B4D"/>
    <w:rsid w:val="00E266AD"/>
    <w:rsid w:val="00E26B42"/>
    <w:rsid w:val="00E32AE9"/>
    <w:rsid w:val="00E41555"/>
    <w:rsid w:val="00E62517"/>
    <w:rsid w:val="00E645B0"/>
    <w:rsid w:val="00E66A5E"/>
    <w:rsid w:val="00E720F8"/>
    <w:rsid w:val="00E745BF"/>
    <w:rsid w:val="00E76153"/>
    <w:rsid w:val="00E77A41"/>
    <w:rsid w:val="00E77E5D"/>
    <w:rsid w:val="00E85976"/>
    <w:rsid w:val="00E9659B"/>
    <w:rsid w:val="00EA1369"/>
    <w:rsid w:val="00EA146B"/>
    <w:rsid w:val="00EA3ADA"/>
    <w:rsid w:val="00EA650F"/>
    <w:rsid w:val="00EB1A61"/>
    <w:rsid w:val="00EB1B99"/>
    <w:rsid w:val="00ED23E5"/>
    <w:rsid w:val="00ED4C7D"/>
    <w:rsid w:val="00EE23E5"/>
    <w:rsid w:val="00EE4BD2"/>
    <w:rsid w:val="00EE52CE"/>
    <w:rsid w:val="00EE6E92"/>
    <w:rsid w:val="00EF04C6"/>
    <w:rsid w:val="00EF27F3"/>
    <w:rsid w:val="00F04557"/>
    <w:rsid w:val="00F04EB9"/>
    <w:rsid w:val="00F06DC7"/>
    <w:rsid w:val="00F06E2F"/>
    <w:rsid w:val="00F11070"/>
    <w:rsid w:val="00F235D5"/>
    <w:rsid w:val="00F27216"/>
    <w:rsid w:val="00F337FE"/>
    <w:rsid w:val="00F42412"/>
    <w:rsid w:val="00F43040"/>
    <w:rsid w:val="00F4587B"/>
    <w:rsid w:val="00F50F50"/>
    <w:rsid w:val="00F5214B"/>
    <w:rsid w:val="00F5717D"/>
    <w:rsid w:val="00F766F4"/>
    <w:rsid w:val="00FA1266"/>
    <w:rsid w:val="00FA2A2E"/>
    <w:rsid w:val="00FA5A96"/>
    <w:rsid w:val="00FB23EA"/>
    <w:rsid w:val="00FB6CD2"/>
    <w:rsid w:val="00FC4E05"/>
    <w:rsid w:val="00FC6468"/>
    <w:rsid w:val="00FC6751"/>
    <w:rsid w:val="00FD0B48"/>
    <w:rsid w:val="00FD464D"/>
    <w:rsid w:val="00FE546C"/>
    <w:rsid w:val="00FF40EC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109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09B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10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admin</cp:lastModifiedBy>
  <cp:revision>2</cp:revision>
  <cp:lastPrinted>2019-01-04T03:54:00Z</cp:lastPrinted>
  <dcterms:created xsi:type="dcterms:W3CDTF">2019-01-04T03:55:00Z</dcterms:created>
  <dcterms:modified xsi:type="dcterms:W3CDTF">2019-01-04T03:55:00Z</dcterms:modified>
</cp:coreProperties>
</file>